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2DCF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eastAsia="ru-RU"/>
        </w:rPr>
        <w:t>ПОРЯДОК</w:t>
      </w:r>
    </w:p>
    <w:p w14:paraId="45E64E5E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организации и проведения региональной олимпиады профессионального мастерства обучающихся по специальности среднего профессионального образования </w:t>
      </w:r>
    </w:p>
    <w:p w14:paraId="2F5942D8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08.02.01 Строительство и эксплуатация зданий и сооружений </w:t>
      </w:r>
    </w:p>
    <w:p w14:paraId="0E661204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УГПС 08.00.00 Техника и технологии строительства</w:t>
      </w:r>
    </w:p>
    <w:p w14:paraId="7CCDEA1B" w14:textId="77777777" w:rsidR="00597A60" w:rsidRPr="00597A60" w:rsidRDefault="00597A60" w:rsidP="00597A60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9B1908" w14:textId="77777777" w:rsidR="00597A60" w:rsidRPr="00597A60" w:rsidRDefault="00597A60" w:rsidP="00597A60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Общие 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п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о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8"/>
          <w:szCs w:val="28"/>
          <w:lang w:eastAsia="ru-RU"/>
        </w:rPr>
        <w:t>о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-12"/>
          <w:w w:val="102"/>
          <w:sz w:val="28"/>
          <w:szCs w:val="28"/>
          <w:lang w:eastAsia="ru-RU"/>
        </w:rPr>
        <w:t>ж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ения</w:t>
      </w:r>
    </w:p>
    <w:p w14:paraId="131BE7E7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9C51E7" w14:textId="77777777" w:rsidR="00597A60" w:rsidRPr="00597A60" w:rsidRDefault="00597A60" w:rsidP="00597A60">
      <w:pPr>
        <w:widowControl w:val="0"/>
        <w:tabs>
          <w:tab w:val="left" w:pos="1460"/>
          <w:tab w:val="left" w:pos="1600"/>
          <w:tab w:val="left" w:pos="2140"/>
          <w:tab w:val="left" w:pos="2540"/>
          <w:tab w:val="left" w:pos="3160"/>
          <w:tab w:val="left" w:pos="3560"/>
          <w:tab w:val="left" w:pos="6060"/>
          <w:tab w:val="left" w:pos="6400"/>
          <w:tab w:val="left" w:pos="8060"/>
          <w:tab w:val="left" w:pos="8320"/>
          <w:tab w:val="left" w:pos="8720"/>
          <w:tab w:val="left" w:pos="91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97A6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1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Региональная Олимпиада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профессиональ</w:t>
      </w:r>
      <w:r w:rsidRPr="00597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597A60"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lang w:eastAsia="ru-RU"/>
        </w:rPr>
        <w:t xml:space="preserve">ых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организаций Смоленской области проводится на уровне Смоленской области и организуется Министерством образования и науки Смоленской области при научно-методической поддержке ГАУ ДПО «Смоленский областной институт развития образования».</w:t>
      </w:r>
    </w:p>
    <w:p w14:paraId="77FED23F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Региональная олимпиада профессионального мастерства обучающихся по УГПС 08.00.00 Техника и технологии строительства (далее – Олимпиада) проводится ОГБПОУ «Смоленский строительный колледж», который выступает в качестве организатора Олимпиады.</w:t>
      </w:r>
    </w:p>
    <w:p w14:paraId="05D4B819" w14:textId="06D2B403" w:rsidR="00597A60" w:rsidRPr="00597A60" w:rsidRDefault="00597A60" w:rsidP="00597A60">
      <w:pPr>
        <w:widowControl w:val="0"/>
        <w:tabs>
          <w:tab w:val="left" w:pos="0"/>
          <w:tab w:val="left" w:pos="2860"/>
          <w:tab w:val="left" w:pos="4360"/>
          <w:tab w:val="left" w:pos="4700"/>
          <w:tab w:val="left" w:pos="6460"/>
          <w:tab w:val="left" w:pos="6800"/>
          <w:tab w:val="left" w:pos="8180"/>
          <w:tab w:val="left" w:pos="9840"/>
        </w:tabs>
        <w:autoSpaceDE w:val="0"/>
        <w:autoSpaceDN w:val="0"/>
        <w:adjustRightInd w:val="0"/>
        <w:spacing w:after="0" w:line="308" w:lineRule="exact"/>
        <w:ind w:right="19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w w:val="79"/>
          <w:sz w:val="28"/>
          <w:szCs w:val="28"/>
          <w:lang w:eastAsia="ru-RU"/>
        </w:rPr>
        <w:t>1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Pr="00597A60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</w:t>
      </w:r>
      <w:r w:rsidRPr="00597A60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разработан в соответствии с</w:t>
      </w:r>
      <w:r w:rsidRPr="00597A60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Смоленской области «О проведении региональной олимпиады профессионального мастерства обучающихся по специальностям среднего профессионального образования в 2020 году».</w:t>
      </w:r>
    </w:p>
    <w:p w14:paraId="4CA73846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5" w:lineRule="auto"/>
        <w:ind w:right="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597A6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</w:t>
      </w:r>
      <w:r w:rsidRPr="00597A6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призвана способствовать</w:t>
      </w:r>
      <w:r w:rsidRPr="00597A6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</w:t>
      </w:r>
      <w:r w:rsidRPr="00597A6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реализации образовательных программ среднего профессионального образования в интересах развития личности и ее творческих способностей, обеспечению профессиональной мобильности рабочих кадров.</w:t>
      </w:r>
    </w:p>
    <w:p w14:paraId="4626C12D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5" w:after="0" w:line="246" w:lineRule="auto"/>
        <w:ind w:right="4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Участники Олимпиады должны продемонстрировать теоретическую, практическую подготовку, профессиональные умения, проявить творчество и высокую культуру труда, владение профессиональной лексикой, умение на практике применять современные технологии, в том числе, информационно-коммуникационные.</w:t>
      </w:r>
    </w:p>
    <w:p w14:paraId="57CDBCD4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5" w:after="0" w:line="246" w:lineRule="auto"/>
        <w:ind w:right="4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1F6EC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-4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  <w:lang w:eastAsia="ru-RU"/>
        </w:rPr>
        <w:t>Ц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597A60"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а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-6"/>
          <w:w w:val="108"/>
          <w:sz w:val="28"/>
          <w:szCs w:val="28"/>
          <w:lang w:eastAsia="ru-RU"/>
        </w:rPr>
        <w:t>О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8"/>
          <w:w w:val="111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8"/>
          <w:szCs w:val="28"/>
          <w:lang w:eastAsia="ru-RU"/>
        </w:rPr>
        <w:t>м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lang w:eastAsia="ru-RU"/>
        </w:rPr>
        <w:t>п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eastAsia="ru-RU"/>
        </w:rPr>
        <w:t>ады</w:t>
      </w:r>
    </w:p>
    <w:p w14:paraId="33FA7069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B73A39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597A6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</w:t>
      </w:r>
      <w:r w:rsidRPr="00597A6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597A6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97A6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выявления наиболее одарённых и талантливых студентов, повышения качества профессионального образования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обучающихся.</w:t>
      </w:r>
    </w:p>
    <w:p w14:paraId="75415A85" w14:textId="77777777" w:rsidR="00597A60" w:rsidRPr="00597A60" w:rsidRDefault="00597A60" w:rsidP="00597A60">
      <w:pPr>
        <w:widowControl w:val="0"/>
        <w:tabs>
          <w:tab w:val="left" w:pos="1500"/>
        </w:tabs>
        <w:autoSpaceDE w:val="0"/>
        <w:autoSpaceDN w:val="0"/>
        <w:adjustRightInd w:val="0"/>
        <w:spacing w:before="4"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597A60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Основными</w:t>
      </w:r>
      <w:r w:rsidRPr="00597A6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97A6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597A6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д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ачами</w:t>
      </w:r>
      <w:r w:rsidRPr="00597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597A6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>являются:</w:t>
      </w:r>
    </w:p>
    <w:p w14:paraId="673A9AE6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4" w:after="0" w:line="243" w:lineRule="auto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</w:t>
      </w:r>
      <w:r w:rsidRPr="00597A6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Pr="00597A6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97A6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самостоятельной</w:t>
      </w:r>
      <w:r w:rsidRPr="00597A6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97A60">
        <w:rPr>
          <w:rFonts w:ascii="Times New Roman" w:eastAsia="Times New Roman" w:hAnsi="Times New Roman" w:cs="Times New Roman"/>
          <w:color w:val="000000"/>
          <w:spacing w:val="17"/>
          <w:w w:val="101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д</w:t>
      </w:r>
      <w:r w:rsidRPr="00597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ея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597A6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ьности, совершенствование</w:t>
      </w:r>
      <w:r w:rsidRPr="00597A6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Pr="00597A6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э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ффективного</w:t>
      </w:r>
      <w:r w:rsidRPr="00597A6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профессиональных</w:t>
      </w:r>
      <w:r w:rsidRPr="00597A6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  <w:t xml:space="preserve">задач, развитие профессионального мышления, </w:t>
      </w:r>
      <w:r w:rsidRPr="00597A60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  <w:lastRenderedPageBreak/>
        <w:t>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14:paraId="4E5549B0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7"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конкурентной среды в сфере среднего профессионального образования (далее - СПО), повышение престижности специальностей СПО;</w:t>
      </w:r>
    </w:p>
    <w:p w14:paraId="38F8C080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7"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обмен передовым педагогическим опытом в области СПО;</w:t>
      </w:r>
    </w:p>
    <w:p w14:paraId="39FDC6FE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11" w:after="0" w:line="245" w:lineRule="auto"/>
        <w:ind w:right="7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профессиональной ориентации граждан;</w:t>
      </w:r>
    </w:p>
    <w:p w14:paraId="57C7C59B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11" w:after="0" w:line="245" w:lineRule="auto"/>
        <w:ind w:right="7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роли работодателей в обеспечении качества подготовки специалистов среднего звена;</w:t>
      </w:r>
    </w:p>
    <w:p w14:paraId="25F4A227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11" w:after="0" w:line="245" w:lineRule="auto"/>
        <w:ind w:right="7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региональных учебно-методических объединений в процесс формирования единого образовательного пространства;</w:t>
      </w:r>
    </w:p>
    <w:p w14:paraId="34FD79A7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before="11" w:after="0" w:line="245" w:lineRule="auto"/>
        <w:ind w:right="7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интеграция разработанного методического обеспечения региональной олимпиады профессионального мастерства, в том числе фондов оценочных средств в образовательный процесс.</w:t>
      </w:r>
    </w:p>
    <w:p w14:paraId="7B30BA14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F9D3C" w14:textId="77777777" w:rsidR="00597A60" w:rsidRPr="00597A60" w:rsidRDefault="00597A60" w:rsidP="00597A60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3 Содержание этапов Олимпиады</w:t>
      </w:r>
    </w:p>
    <w:p w14:paraId="4A1FC5F6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FA4CED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304" w:lineRule="exact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597A6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</w:t>
      </w:r>
      <w:r w:rsidRPr="00597A6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597A6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</w:t>
      </w:r>
      <w:r w:rsidRPr="00597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</w:t>
      </w:r>
      <w:r w:rsidRPr="00597A6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08.02.01 Строительство и эксплуатация зданий и сооружений укрупнённой группы профессий и специальностей 08.00.00 Техника и технологии строительства</w:t>
      </w:r>
      <w:r w:rsidRPr="00597A6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97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</w:t>
      </w:r>
      <w:r w:rsidRPr="00597A60">
        <w:rPr>
          <w:rFonts w:ascii="Times New Roman" w:eastAsia="Times New Roman" w:hAnsi="Times New Roman" w:cs="Times New Roman"/>
          <w:color w:val="000000"/>
          <w:spacing w:val="-5"/>
          <w:w w:val="110"/>
          <w:sz w:val="28"/>
          <w:szCs w:val="28"/>
          <w:lang w:eastAsia="ru-RU"/>
        </w:rPr>
        <w:t>э</w:t>
      </w:r>
      <w:r w:rsidRPr="00597A60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  <w:t xml:space="preserve">тапа. </w:t>
      </w:r>
    </w:p>
    <w:p w14:paraId="006602C8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9ABB5A2" wp14:editId="7B63FCE3">
                <wp:simplePos x="0" y="0"/>
                <wp:positionH relativeFrom="page">
                  <wp:posOffset>58420</wp:posOffset>
                </wp:positionH>
                <wp:positionV relativeFrom="page">
                  <wp:posOffset>10581640</wp:posOffset>
                </wp:positionV>
                <wp:extent cx="553720" cy="12700"/>
                <wp:effectExtent l="10795" t="8890" r="6985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720" cy="12700"/>
                        </a:xfrm>
                        <a:custGeom>
                          <a:avLst/>
                          <a:gdLst>
                            <a:gd name="T0" fmla="*/ 0 w 872"/>
                            <a:gd name="T1" fmla="*/ 0 h 20"/>
                            <a:gd name="T2" fmla="*/ 871 w 8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2" h="20">
                              <a:moveTo>
                                <a:pt x="0" y="0"/>
                              </a:moveTo>
                              <a:lnTo>
                                <a:pt x="871" y="0"/>
                              </a:lnTo>
                            </a:path>
                          </a:pathLst>
                        </a:custGeom>
                        <a:noFill/>
                        <a:ln w="4536">
                          <a:solidFill>
                            <a:srgbClr val="A3A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3FF8D7" id="Поли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.6pt,833.2pt,48.15pt,833.2pt" coordsize="8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" o:allowincell="f" filled="f" strokecolor="#a3a3a3" strokeweight=".126mm">
                <v:path arrowok="t" o:connecttype="custom" o:connectlocs="0,0;553085,0" o:connectangles="0,0"/>
                <w10:wrap anchorx="page" anchory="page"/>
              </v:polyline>
            </w:pict>
          </mc:Fallback>
        </mc:AlternateConten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проводится</w:t>
      </w:r>
      <w:r w:rsidRPr="00597A6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97A6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Pr="00597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профессиональной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образовательной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реализующей основные профессиональные</w:t>
      </w:r>
      <w:r w:rsidRPr="00597A6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образовательные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597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Pr="00597A6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укрупненной</w:t>
      </w:r>
      <w:r w:rsidRPr="00597A6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597A6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специальностей.</w:t>
      </w:r>
    </w:p>
    <w:p w14:paraId="64856E99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начального этапа направляет для участия в региональной олимпиаде лидирующих в рейтинге начального этапа участников (до 3 человек) не позднее пяти дней до начала проведения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F0C969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Организатором II</w:t>
      </w:r>
      <w:r w:rsidRPr="00597A6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 w:rsidRPr="00597A6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</w:t>
      </w:r>
      <w:r w:rsidRPr="00597A6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</w:t>
      </w:r>
      <w:r w:rsidRPr="00597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укрупнённой группе профессий и специальностей 08.00.00 Техника и технологии строительства выступает ОГБПОУ «Смоленский строительный колледж».</w:t>
      </w:r>
    </w:p>
    <w:p w14:paraId="496BA39A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Каждый этап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соревнование, предусматривающее выполнение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практикоориентированных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конкурсных заданий.</w:t>
      </w:r>
    </w:p>
    <w:p w14:paraId="4170187F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 Конкурсные задания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выявление теоретической и профессиональной подготовки участников олимпиады, владения профессиональной лексикой, в том числе на иностранном языке, умения применять современные технологии, в том числе информационно-коммуникационные, а также применения творческого подхода к профессиональной деятельности и высокой культуры труда.</w:t>
      </w:r>
    </w:p>
    <w:p w14:paraId="046899E8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 Каждый этап олимпиады включает в себя выполнение профессионального комплексного задания, нацеленного на демонстрацию знаний, умений, опыта в соответствии с основными видами деятельности.</w:t>
      </w:r>
    </w:p>
    <w:p w14:paraId="3BE4FD9F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 Содержание и уровень сложности профессионального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комплексного задания соответствуют федеральному государственному образовательному стандарту среднего профессионального образования по специальности 08.02.01 Строительство и эксплуатация зданий и сооружений, утверждённому приказом Минобрнауки Российской Федерации № 2 от 10 января 2018 с учетом основных положений профессиональных стандартов и требований работодателей к уровню подготовки специалистов среднего звена </w:t>
      </w:r>
      <w:r w:rsidRPr="00597A6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 специальности </w:t>
      </w:r>
      <w:r w:rsidRPr="00597A60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ru-RU"/>
        </w:rPr>
        <w:t>(</w:t>
      </w:r>
      <w:r w:rsidRPr="00597A60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eastAsia="ru-RU"/>
        </w:rPr>
        <w:t xml:space="preserve">далее </w:t>
      </w:r>
      <w:r w:rsidRPr="00597A60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ru-RU"/>
        </w:rPr>
        <w:t>-</w:t>
      </w:r>
      <w:r w:rsidRPr="00597A60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</w:t>
      </w:r>
      <w:r w:rsidRPr="00597A6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задания</w:t>
      </w:r>
      <w:r w:rsidRPr="00597A60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>).</w:t>
      </w:r>
    </w:p>
    <w:p w14:paraId="5AE29A45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 Конкурсные</w:t>
      </w:r>
      <w:r w:rsidRPr="00597A6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Pr="00597A6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задания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уровней.</w:t>
      </w:r>
    </w:p>
    <w:p w14:paraId="42453D48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I и II уровней формируются в соответствии с общими и профессиональными компетенциями специальности среднего профессионального образования.</w:t>
      </w:r>
    </w:p>
    <w:p w14:paraId="754CC26D" w14:textId="77777777" w:rsidR="00597A60" w:rsidRPr="00597A60" w:rsidRDefault="00597A60" w:rsidP="00597A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I уровня состоят из тестового задания и практических задач.</w:t>
      </w:r>
    </w:p>
    <w:p w14:paraId="1CCBD68C" w14:textId="77777777" w:rsidR="00597A60" w:rsidRPr="00597A60" w:rsidRDefault="00597A60" w:rsidP="00597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задания I уровня включают два вида заданий: задание «Перевод профессионального текста (сообщения)» и «Задание по организации работы коллектива».</w:t>
      </w:r>
    </w:p>
    <w:p w14:paraId="52F27194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II уровня </w:t>
      </w:r>
      <w:proofErr w:type="gram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работы, которую необходимо выполнить участнику для демонстрации определённого основного вида деятельности в соответствии с требованиями ФГОС и профессиональных стандартов с применением практических навыков, заключающихся в проектировании, разработке, выполнении работ по заданным параметрам с контролем соответствия результата существующим требованиям.</w:t>
      </w:r>
    </w:p>
    <w:p w14:paraId="39FC27DD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</w:t>
      </w:r>
      <w:r w:rsidRPr="00597A6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Pr="00597A6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согласовываются с</w:t>
      </w:r>
      <w:r w:rsidRPr="00597A6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Pr="00597A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дателями</w:t>
      </w:r>
      <w:r w:rsidRPr="00597A6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профиля.</w:t>
      </w:r>
    </w:p>
    <w:p w14:paraId="19920EBF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 Для проведения региональной олимпиады разрабатывается фонд оценочных средств (ФОС) – комплекс методических и оценочных средств, предназначенных для определения уровня сформированности компетенций участников олимпиады.</w:t>
      </w:r>
    </w:p>
    <w:p w14:paraId="134C777A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 Не менее, чем за три недели до начала проведения регионального этапа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 этапа размещает на своем официальном сайте примерные конкурсные задания. За один день перед началом Олимпиады в задания внося 30-40% изменений, доказательство которых оформляется документально и утверждается председателем жюри.</w:t>
      </w:r>
    </w:p>
    <w:p w14:paraId="77903EBC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C3B412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Организация проведения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профмастерства</w:t>
      </w:r>
      <w:proofErr w:type="spellEnd"/>
    </w:p>
    <w:p w14:paraId="35E00775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8AE326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 Для</w:t>
      </w:r>
      <w:r w:rsidRPr="00597A6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Олимпиады в ОГБПОУ «Смоленский строительный колледж»</w:t>
      </w:r>
      <w:r w:rsidRPr="00597A6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 рабочая группа,</w:t>
      </w:r>
      <w:r w:rsidRPr="00597A6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Pr="00597A6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</w:t>
      </w:r>
      <w:r w:rsidRPr="00597A6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ествляет организационное</w:t>
      </w:r>
      <w:r w:rsidRPr="00597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методическое</w:t>
      </w:r>
      <w:r w:rsidRPr="00597A6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Pr="00597A6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</w:t>
      </w:r>
      <w:r w:rsidRPr="00597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оведения</w:t>
      </w:r>
      <w:r w:rsidRPr="00597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597A6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97A6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профильному</w:t>
      </w:r>
      <w:r w:rsidRPr="00597A6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направлению,</w:t>
      </w:r>
      <w:r w:rsidRPr="00597A6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</w:t>
      </w:r>
      <w:r w:rsidRPr="00597A6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Pr="00597A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</w:t>
      </w:r>
      <w:r w:rsidRPr="00597A6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</w:t>
      </w:r>
      <w:r w:rsidRPr="00597A6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597A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597A6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</w:t>
      </w:r>
      <w:r w:rsidRPr="00597A6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</w:t>
      </w:r>
      <w:r w:rsidRPr="00597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</w:t>
      </w:r>
      <w:r w:rsidRPr="00597A6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шифровку</w:t>
      </w:r>
      <w:r w:rsidRPr="00597A6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>участников.</w:t>
      </w:r>
    </w:p>
    <w:p w14:paraId="61392C3A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9" w:lineRule="auto"/>
        <w:ind w:right="4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4.2 Для разработки конкурсного задания Олимпиады и ФОС с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оздается экспертная группа</w:t>
      </w:r>
      <w:r w:rsidRPr="00597A60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 xml:space="preserve">. </w:t>
      </w:r>
      <w:r w:rsidRPr="00597A60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 xml:space="preserve">В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группы</w:t>
      </w:r>
      <w:r w:rsidRPr="00597A6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</w:t>
      </w:r>
      <w:r w:rsidRPr="00597A6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r w:rsidRPr="00597A6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597A6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профессиональных образовательных организаций, представляющих</w:t>
      </w:r>
      <w:r w:rsidRPr="00597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 xml:space="preserve">участников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Олимпиады,</w:t>
      </w:r>
      <w:r w:rsidRPr="00597A6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</w:t>
      </w:r>
      <w:r w:rsidRPr="00597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секции регионального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учебно-методического объединения по УГПС: 07.00.00 Архитектура, 08.00.00 Техника и технологии строительства. За </w:t>
      </w:r>
      <w:r w:rsidRPr="00597A60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 xml:space="preserve">организацию,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Pr="00597A6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соблюдение</w:t>
      </w:r>
      <w:r w:rsidRPr="00597A6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Pr="00597A6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597A6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разработчиков ФОС</w:t>
      </w:r>
      <w:r w:rsidRPr="00597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Pr="00597A6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несет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данной</w:t>
      </w:r>
      <w:r w:rsidRPr="00597A6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597A60">
        <w:rPr>
          <w:rFonts w:ascii="Times New Roman" w:eastAsia="Times New Roman" w:hAnsi="Times New Roman" w:cs="Times New Roman"/>
          <w:color w:val="000000"/>
          <w:w w:val="122"/>
          <w:sz w:val="28"/>
          <w:szCs w:val="28"/>
          <w:lang w:eastAsia="ru-RU"/>
        </w:rPr>
        <w:t>.</w:t>
      </w:r>
    </w:p>
    <w:p w14:paraId="69629DFC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Создаётся жюри для оценивания результатов выполнения заданий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участниками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 и определения победителя и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призёров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на основе проведенной оценки. В состав жюри входят 5 человек из числа: руководителей и ведущих специалистов организаций отрасли, социальных партнеров; руководящих и педагогических работников образовательных организаций.</w:t>
      </w:r>
    </w:p>
    <w:p w14:paraId="0753C27D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3" w:lineRule="auto"/>
        <w:ind w:right="5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 Создаётся</w:t>
      </w:r>
      <w:r w:rsidRPr="00597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а</w:t>
      </w:r>
      <w:r w:rsidRPr="00597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597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97A6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ц</w:t>
      </w:r>
      <w:r w:rsidRPr="00597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597A6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а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597A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97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Pr="00597A6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я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</w:t>
      </w:r>
      <w:r w:rsidRPr="00597A6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 w:rsidRPr="00597A6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претензии участников</w:t>
      </w:r>
      <w:r w:rsidRPr="00597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597A6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Pr="00597A6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 w:rsidRPr="00597A6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Pr="00597A6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</w:t>
      </w:r>
      <w:r w:rsidRPr="00597A6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</w:t>
      </w:r>
      <w:r w:rsidRPr="00597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р</w:t>
      </w:r>
      <w:r w:rsidRPr="00597A6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r w:rsidRPr="00597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ьтатов. При</w:t>
      </w:r>
      <w:r w:rsidRPr="00597A6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рассмотрении</w:t>
      </w:r>
      <w:r w:rsidRPr="00597A6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апелляций</w:t>
      </w:r>
      <w:r w:rsidRPr="00597A6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Pr="00597A6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Pr="00597A6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право,</w:t>
      </w:r>
      <w:r w:rsidRPr="00597A6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597A6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оценку</w:t>
      </w:r>
      <w:r w:rsidRPr="00597A6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97A6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апелляционному</w:t>
      </w:r>
      <w:r w:rsidRPr="00597A6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Pr="00597A6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</w:t>
      </w:r>
      <w:r w:rsidRPr="00597A6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</w:t>
      </w:r>
      <w:r w:rsidRPr="00597A6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597A6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прежней),</w:t>
      </w:r>
      <w:r w:rsidRPr="00597A6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597A6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понизить</w:t>
      </w:r>
      <w:r w:rsidRPr="00597A6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597A6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eastAsia="ru-RU"/>
        </w:rPr>
        <w:t xml:space="preserve">в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Pr="00597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обнаружения</w:t>
      </w:r>
      <w:r w:rsidRPr="00597A6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ошибок,</w:t>
      </w:r>
      <w:r w:rsidRPr="00597A6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незамеченных</w:t>
      </w:r>
      <w:r w:rsidRPr="00597A6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597A6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первоначальной</w:t>
      </w:r>
      <w:r w:rsidRPr="00597A6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проверке.</w:t>
      </w:r>
      <w:r w:rsidRPr="00597A60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Решение </w:t>
      </w:r>
      <w:r w:rsidRPr="00597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а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</w:t>
      </w:r>
      <w:r w:rsidRPr="00597A6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яционной комиссии</w:t>
      </w:r>
      <w:r w:rsidRPr="00597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597A6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окончательным</w:t>
      </w:r>
      <w:r w:rsidRPr="00597A6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учитывается</w:t>
      </w:r>
      <w:r w:rsidRPr="00597A6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597A6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</w:t>
      </w:r>
      <w:r w:rsidRPr="00597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 w:rsidRPr="00597A6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</w:t>
      </w:r>
      <w:r w:rsidRPr="00597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r w:rsidRPr="00597A6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597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окончательном</w:t>
      </w:r>
      <w:r w:rsidRPr="00597A6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</w:t>
      </w:r>
      <w:r w:rsidRPr="00597A6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е</w:t>
      </w:r>
      <w:r w:rsidRPr="00597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</w:t>
      </w:r>
      <w:r w:rsidRPr="00597A6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мест.</w:t>
      </w:r>
      <w:r w:rsidRPr="00597A6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97A6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апелляционной комиссии</w:t>
      </w:r>
      <w:r w:rsidRPr="00597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</w:t>
      </w:r>
      <w:r w:rsidRPr="00597A6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компетентные</w:t>
      </w:r>
      <w:r w:rsidRPr="00597A6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</w:t>
      </w:r>
      <w:r w:rsidRPr="00597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597A6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л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образовательных</w:t>
      </w:r>
      <w:r w:rsidRPr="00597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</w:t>
      </w:r>
      <w:r w:rsidRPr="00597A6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Pr="00597A6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Олимпиады, члены группы разработчиков ФОС.</w:t>
      </w:r>
    </w:p>
    <w:p w14:paraId="3358E524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5B649A" w14:textId="77777777" w:rsidR="00597A60" w:rsidRPr="00597A60" w:rsidRDefault="00597A60" w:rsidP="00597A60">
      <w:pPr>
        <w:widowControl w:val="0"/>
        <w:numPr>
          <w:ilvl w:val="0"/>
          <w:numId w:val="1"/>
        </w:numPr>
        <w:tabs>
          <w:tab w:val="left" w:pos="3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Участники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профмастерства</w:t>
      </w:r>
      <w:proofErr w:type="spellEnd"/>
    </w:p>
    <w:p w14:paraId="712F4F92" w14:textId="77777777" w:rsidR="00597A60" w:rsidRPr="00597A60" w:rsidRDefault="00597A60" w:rsidP="00597A60">
      <w:pPr>
        <w:widowControl w:val="0"/>
        <w:tabs>
          <w:tab w:val="left" w:pos="368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0C75F9" w14:textId="77777777" w:rsidR="00597A60" w:rsidRPr="00597A60" w:rsidRDefault="00597A60" w:rsidP="00597A6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304" w:lineRule="exact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 К участию в региональной Олимпиаде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студенты, обучающиеся в образовательных организациях по программам подготовки специалистов среднего звена очной формы обучения в возрасте до 25 лет, имеющие российской гражданство.</w:t>
      </w:r>
    </w:p>
    <w:p w14:paraId="5C169484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Организатор начального этапа направляет для участия в региональной олимпиаде лидирующих в рейтинге начального этапа участников (до 3 человек) посредством подачи заявки организатору региональной олимпиады по форме (приложение 1), не позднее 5 дней до начала проведения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4C7B98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подписывается руководителем профессиональной образовательной организации и заверяется печатью.</w:t>
      </w:r>
    </w:p>
    <w:p w14:paraId="362E68C9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должен иметь при себе:</w:t>
      </w:r>
    </w:p>
    <w:p w14:paraId="2D76B672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студенческий билет;</w:t>
      </w:r>
    </w:p>
    <w:p w14:paraId="3E41FB92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личность;</w:t>
      </w:r>
    </w:p>
    <w:p w14:paraId="045CE6CF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с места учебы за подписью руководителя образовательной организации, заверенную печатью указанной организации;</w:t>
      </w:r>
    </w:p>
    <w:p w14:paraId="7B0F53B6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 согласии на обработку персональных данных (приложение 2);</w:t>
      </w:r>
    </w:p>
    <w:p w14:paraId="160B5605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полис ОМС;</w:t>
      </w:r>
    </w:p>
    <w:p w14:paraId="4BEFBCAE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медицинскую справку (при необходимости).</w:t>
      </w:r>
    </w:p>
    <w:p w14:paraId="47264843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EFF25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Проведение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профмастерства</w:t>
      </w:r>
      <w:proofErr w:type="spellEnd"/>
    </w:p>
    <w:p w14:paraId="2E7EE8E3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94" w:lineRule="exact"/>
        <w:ind w:left="85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B91A04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Организатор региональной Олимпиады обеспечивают информационное сопровождение проведения этапа Олимпиады (наличие отдельной интернет-страницы, публикаций в региональной и местной прессе, сюжетов на телеканалах).</w:t>
      </w:r>
    </w:p>
    <w:p w14:paraId="3927E538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 Организатор Олимпиады организует фото- и видеосъемку. На основе отснятого материала готовит итоговый ролик продолжительностью не более 5 минут, в котором отражаются ключевые моменты и итоги олимпиады.</w:t>
      </w:r>
    </w:p>
    <w:p w14:paraId="4A91600C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Организатор Олимпиады размещает на официальном сайте организации:</w:t>
      </w:r>
    </w:p>
    <w:p w14:paraId="461E89DF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позднее, чем за три недели до начала проведения олимпиады - примерные конкурсные задания;</w:t>
      </w:r>
    </w:p>
    <w:p w14:paraId="1C9BFDDD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позднее, чем за 10 дней до начала проведения Олимпиады - Порядок организации и проведения Олимпиады; программу конкурсных испытаний;</w:t>
      </w:r>
    </w:p>
    <w:p w14:paraId="2766D690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десяти дней после проведения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сводную ведомость оценок участников, фото- и видеоотчет.</w:t>
      </w:r>
    </w:p>
    <w:p w14:paraId="2F420C88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 Участники -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прибывают к месту его проведения с сопровождающими лицами, которые несут ответственность за поведение и безопасность участников Олимпиады в пути следования м период проведения соревнований.</w:t>
      </w:r>
    </w:p>
    <w:p w14:paraId="13E79C6B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 Участники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регистрацию в соответствии с заявками, поступившими от образовательных организаций.</w:t>
      </w:r>
    </w:p>
    <w:p w14:paraId="376874A3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 В день начала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жеребьевка и шифровка участников, а также организационно-ознакомительные мероприятия, включающие в себя:</w:t>
      </w:r>
    </w:p>
    <w:p w14:paraId="3D4F5ACB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инструктаж по технике безопасности и охране труда;</w:t>
      </w:r>
    </w:p>
    <w:p w14:paraId="285B05D3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утвержденным организатором Порядком организации и проведения Олимпиады;</w:t>
      </w:r>
    </w:p>
    <w:p w14:paraId="46FB2E98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 Профессиональная образовательная организация, являющаяся организатором Олимпиады, обязана обеспечить безопасность проведения мероприятий: охрану общественного порядка, дежурство медицинского персонала и других необходимых служб.</w:t>
      </w:r>
    </w:p>
    <w:p w14:paraId="2D3746E0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 Руководитель образовательной организации, являющейся организатором Олимпиады, обеспечивает контроль за соблюдением участниками норм и правил техники безопасности и охраны труда.</w:t>
      </w:r>
    </w:p>
    <w:p w14:paraId="3CA6C80E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 В случае нарушения правил организации и проведения Олимпиады, грубого нарушения технологии выполнения работ, правил техники безопасности участник может быть дисквалифицирован.</w:t>
      </w:r>
    </w:p>
    <w:p w14:paraId="6555A244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заданий не допускается использование дополнительных материалов и литературы (если их наличие не оговорено заранее), электронных книг, мобильных телефонов и т.д.</w:t>
      </w:r>
    </w:p>
    <w:p w14:paraId="213EFB19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 Результаты выполнения профессионального комплексного задания олимпиады оценивается жюри.</w:t>
      </w:r>
    </w:p>
    <w:p w14:paraId="0833B33F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6.11 В течение часа после объявления результатов Олимпиады</w:t>
      </w:r>
      <w:commentRangeStart w:id="0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commentRangeEnd w:id="0"/>
      <w:r w:rsidRPr="00597A60">
        <w:rPr>
          <w:rFonts w:ascii="Calibri" w:eastAsia="Times New Roman" w:hAnsi="Calibri" w:cs="Times New Roman"/>
          <w:sz w:val="16"/>
          <w:szCs w:val="16"/>
          <w:lang w:eastAsia="ru-RU"/>
        </w:rPr>
        <w:lastRenderedPageBreak/>
        <w:commentReference w:id="0"/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может подать апелляцию в апелляционную комиссию. При рассмотрении апелляции апелляционная комиссия может принять одно из следующих решений: о сохранении оценки, выставленной жюри по результатам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14:paraId="42701E1A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3F9759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Оценивание результатов выполнения заданий, определение результатов Олимпиады</w:t>
      </w:r>
    </w:p>
    <w:p w14:paraId="3C9E0B3F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224888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Результаты выполнения заданий оцениваются согласно критериям, указанным в ФОС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каждому заданию.</w:t>
      </w:r>
    </w:p>
    <w:p w14:paraId="3C453850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 Победитель и призеры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 профессиональных заданий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уровня.</w:t>
      </w:r>
    </w:p>
    <w:p w14:paraId="468E23AA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 Окончательные результаты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ранжируются по убыванию суммарного количества баллов, после чего из ранжированного перечня результатов выделяются три наибольших результата, отличных друг от друга, - первый, второй и третий результаты.</w:t>
      </w:r>
    </w:p>
    <w:p w14:paraId="55FAF8FD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 Участник, имеющий первый результат, является победителем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Победителю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присуждается первое место.</w:t>
      </w:r>
    </w:p>
    <w:p w14:paraId="182EDFA6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 Участники, имеющие второй и третий результаты, являются призерами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Призеру, имеющему второй результат, присуждается второе место, призеру, имеющему третий результат, - третье место.</w:t>
      </w:r>
    </w:p>
    <w:p w14:paraId="59469FB2" w14:textId="77777777" w:rsidR="00597A60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597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6</w:t>
      </w:r>
      <w:r w:rsidRPr="00597A6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Победител</w:t>
      </w:r>
      <w:r w:rsidRPr="00597A60">
        <w:rPr>
          <w:rFonts w:ascii="Times New Roman" w:eastAsia="Times New Roman" w:hAnsi="Times New Roman" w:cs="Times New Roman"/>
          <w:color w:val="000000"/>
          <w:spacing w:val="-3"/>
          <w:w w:val="106"/>
          <w:sz w:val="28"/>
          <w:szCs w:val="28"/>
          <w:lang w:eastAsia="ru-RU"/>
        </w:rPr>
        <w:t>ю</w:t>
      </w:r>
      <w:r w:rsidRPr="00597A60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,</w:t>
      </w:r>
      <w:r w:rsidRPr="00597A60">
        <w:rPr>
          <w:rFonts w:ascii="Times New Roman" w:eastAsia="Times New Roman" w:hAnsi="Times New Roman" w:cs="Times New Roman"/>
          <w:color w:val="000000"/>
          <w:spacing w:val="63"/>
          <w:w w:val="10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призерам</w:t>
      </w:r>
      <w:r w:rsidRPr="00597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номинантам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вручаются д</w:t>
      </w:r>
      <w:r w:rsidRPr="00597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пломы</w:t>
      </w:r>
      <w:r w:rsidRPr="00597A6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ценные</w:t>
      </w:r>
      <w:r w:rsidRPr="00597A6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ru-RU"/>
        </w:rPr>
        <w:t>подарки от Министерства по образования и науки Смоленской области.</w:t>
      </w:r>
    </w:p>
    <w:p w14:paraId="056958F1" w14:textId="77777777" w:rsidR="00597A60" w:rsidRPr="00597A60" w:rsidRDefault="00597A60" w:rsidP="00597A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Все участники Олимпиады получают Сертификат участника региональной Олимпиады профессионального мастерства от организатора Олимпиады.</w:t>
      </w:r>
    </w:p>
    <w:p w14:paraId="6E2D213C" w14:textId="18A17132" w:rsidR="00031137" w:rsidRPr="00597A60" w:rsidRDefault="00597A60" w:rsidP="00597A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eastAsia="ru-RU"/>
        </w:rPr>
      </w:pP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</w:t>
      </w:r>
      <w:r w:rsidRPr="00597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Преподавателя</w:t>
      </w:r>
      <w:r w:rsidRPr="00597A60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  <w:lang w:eastAsia="ru-RU"/>
        </w:rPr>
        <w:t>м</w:t>
      </w:r>
      <w:r w:rsidRPr="00597A6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,</w:t>
      </w:r>
      <w:r w:rsidRPr="00597A60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мастерам</w:t>
      </w:r>
      <w:r w:rsidRPr="00597A6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 xml:space="preserve">производственного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</w:t>
      </w:r>
      <w:r w:rsidRPr="00597A6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по</w:t>
      </w:r>
      <w:r w:rsidRPr="00597A60">
        <w:rPr>
          <w:rFonts w:ascii="Times New Roman" w:eastAsia="Times New Roman" w:hAnsi="Times New Roman" w:cs="Times New Roman"/>
          <w:color w:val="000000"/>
          <w:spacing w:val="-3"/>
          <w:w w:val="104"/>
          <w:sz w:val="28"/>
          <w:szCs w:val="28"/>
          <w:lang w:eastAsia="ru-RU"/>
        </w:rPr>
        <w:t>д</w:t>
      </w:r>
      <w:r w:rsidRPr="00597A60">
        <w:rPr>
          <w:rFonts w:ascii="Times New Roman" w:eastAsia="Times New Roman" w:hAnsi="Times New Roman" w:cs="Times New Roman"/>
          <w:color w:val="000000"/>
          <w:spacing w:val="-11"/>
          <w:w w:val="105"/>
          <w:sz w:val="28"/>
          <w:szCs w:val="28"/>
          <w:lang w:eastAsia="ru-RU"/>
        </w:rPr>
        <w:t>г</w:t>
      </w:r>
      <w:r w:rsidRPr="00597A60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отовившим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победителя,</w:t>
      </w:r>
      <w:r w:rsidRPr="00597A6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призеров региональной олимпиады </w:t>
      </w:r>
      <w:proofErr w:type="spellStart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597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вручаются </w:t>
      </w:r>
      <w:r w:rsidRPr="00597A60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>Благодарности</w:t>
      </w:r>
      <w:r w:rsidRPr="00597A60">
        <w:rPr>
          <w:rFonts w:ascii="Times New Roman" w:eastAsia="Times New Roman" w:hAnsi="Times New Roman" w:cs="Times New Roman"/>
          <w:color w:val="000000"/>
          <w:spacing w:val="-5"/>
          <w:w w:val="104"/>
          <w:sz w:val="28"/>
          <w:szCs w:val="28"/>
          <w:lang w:eastAsia="ru-RU"/>
        </w:rPr>
        <w:t xml:space="preserve"> </w:t>
      </w:r>
      <w:r w:rsidRPr="00597A60"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lang w:eastAsia="ru-RU"/>
        </w:rPr>
        <w:t>Министерства.</w:t>
      </w:r>
    </w:p>
    <w:sectPr w:rsidR="00031137" w:rsidRPr="0059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4-03-25T10:14:00Z" w:initials="U">
    <w:p w14:paraId="45E98607" w14:textId="77777777" w:rsidR="00597A60" w:rsidRDefault="00597A60" w:rsidP="00597A60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E986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BCD1E" w16cex:dateUtc="2024-03-25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E98607" w16cid:durableId="29ABCD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1628D"/>
    <w:multiLevelType w:val="hybridMultilevel"/>
    <w:tmpl w:val="E0ACEAAC"/>
    <w:lvl w:ilvl="0" w:tplc="86C83C70">
      <w:start w:val="5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FF4A4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D251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FD01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30F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D22E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1B48F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982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D24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A9"/>
    <w:rsid w:val="00031137"/>
    <w:rsid w:val="00597A60"/>
    <w:rsid w:val="006025A9"/>
    <w:rsid w:val="0072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88EA"/>
  <w15:chartTrackingRefBased/>
  <w15:docId w15:val="{09AAE157-1A57-493A-BEAA-5BB93003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97A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97A6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97A60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12145</Characters>
  <Application>Microsoft Office Word</Application>
  <DocSecurity>0</DocSecurity>
  <Lines>101</Lines>
  <Paragraphs>28</Paragraphs>
  <ScaleCrop>false</ScaleCrop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2024-03-25T07:35:00Z</dcterms:created>
  <dcterms:modified xsi:type="dcterms:W3CDTF">2024-03-25T07:36:00Z</dcterms:modified>
</cp:coreProperties>
</file>